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764A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68033216" w:rsidR="00D54FB7" w:rsidRDefault="000764A3" w:rsidP="00D54FB7">
      <w:pPr>
        <w:spacing w:after="0" w:line="276" w:lineRule="auto"/>
        <w:jc w:val="both"/>
        <w:rPr>
          <w:rFonts w:ascii="Arial" w:hAnsi="Arial" w:cs="Arial"/>
          <w:sz w:val="24"/>
          <w:szCs w:val="24"/>
          <w:lang w:val="el-GR"/>
        </w:rPr>
      </w:pPr>
      <w:r>
        <w:rPr>
          <w:rFonts w:ascii="Arial" w:hAnsi="Arial" w:cs="Arial"/>
          <w:sz w:val="24"/>
          <w:szCs w:val="24"/>
          <w:lang w:val="en-GB"/>
        </w:rPr>
        <w:t>23</w:t>
      </w:r>
      <w:r w:rsidR="00C5428B">
        <w:rPr>
          <w:rFonts w:ascii="Arial" w:hAnsi="Arial" w:cs="Arial"/>
          <w:sz w:val="24"/>
          <w:szCs w:val="24"/>
          <w:lang w:val="el-GR"/>
        </w:rPr>
        <w:t xml:space="preserve"> Ιουλίου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3899C93D" w:rsidR="000D0886" w:rsidRPr="00933A32"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933A32" w:rsidRPr="00933A32">
        <w:rPr>
          <w:rFonts w:ascii="Arial" w:hAnsi="Arial" w:cs="Arial"/>
          <w:b/>
          <w:bCs/>
          <w:sz w:val="24"/>
          <w:szCs w:val="24"/>
          <w:u w:val="single"/>
          <w:lang w:val="el-GR"/>
        </w:rPr>
        <w:t>4</w:t>
      </w:r>
    </w:p>
    <w:p w14:paraId="0FED7AB0" w14:textId="46D9534C" w:rsidR="001249E0" w:rsidRDefault="000764A3" w:rsidP="00B94AF0">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Επίθεση με μαχαίρι </w:t>
      </w:r>
      <w:r w:rsidR="00346F9C">
        <w:rPr>
          <w:rFonts w:ascii="Arial" w:hAnsi="Arial" w:cs="Arial"/>
          <w:b/>
          <w:color w:val="000000"/>
          <w:sz w:val="24"/>
          <w:szCs w:val="24"/>
          <w:u w:val="single"/>
          <w:lang w:val="el-GR"/>
        </w:rPr>
        <w:t xml:space="preserve">εναντίον 74χρονου </w:t>
      </w:r>
      <w:r>
        <w:rPr>
          <w:rFonts w:ascii="Arial" w:hAnsi="Arial" w:cs="Arial"/>
          <w:b/>
          <w:color w:val="000000"/>
          <w:sz w:val="24"/>
          <w:szCs w:val="24"/>
          <w:u w:val="single"/>
          <w:lang w:val="el-GR"/>
        </w:rPr>
        <w:t>και τραυματισμός</w:t>
      </w:r>
    </w:p>
    <w:p w14:paraId="0DE70C46" w14:textId="5ACE797D" w:rsidR="000764A3" w:rsidRPr="000764A3" w:rsidRDefault="000764A3" w:rsidP="00B94AF0">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Υπό πενθήμερη κράτηση </w:t>
      </w:r>
      <w:r w:rsidR="00346F9C">
        <w:rPr>
          <w:rFonts w:ascii="Arial" w:hAnsi="Arial" w:cs="Arial"/>
          <w:b/>
          <w:color w:val="000000"/>
          <w:sz w:val="24"/>
          <w:szCs w:val="24"/>
          <w:u w:val="single"/>
          <w:lang w:val="el-GR"/>
        </w:rPr>
        <w:t xml:space="preserve">ο </w:t>
      </w:r>
      <w:r>
        <w:rPr>
          <w:rFonts w:ascii="Arial" w:hAnsi="Arial" w:cs="Arial"/>
          <w:b/>
          <w:color w:val="000000"/>
          <w:sz w:val="24"/>
          <w:szCs w:val="24"/>
          <w:u w:val="single"/>
          <w:lang w:val="el-GR"/>
        </w:rPr>
        <w:t>21χρονος</w:t>
      </w:r>
      <w:r w:rsidR="00346F9C">
        <w:rPr>
          <w:rFonts w:ascii="Arial" w:hAnsi="Arial" w:cs="Arial"/>
          <w:b/>
          <w:color w:val="000000"/>
          <w:sz w:val="24"/>
          <w:szCs w:val="24"/>
          <w:u w:val="single"/>
          <w:lang w:val="el-GR"/>
        </w:rPr>
        <w:t xml:space="preserve"> φερόμενος ως δράστης</w:t>
      </w:r>
    </w:p>
    <w:p w14:paraId="4EFE1188" w14:textId="24BD6104" w:rsidR="00933A32" w:rsidRDefault="000764A3"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Γύρω στις 6 σήμερα το πρωί, ενώ 74χρονος βρισκόταν στον κήπο της οικίας του, αντιλήφθηκε ότι δύο από τα ελαστικά του οχήματος του φαίνονταν σκισμένα. </w:t>
      </w:r>
    </w:p>
    <w:p w14:paraId="103F8D61" w14:textId="39406826" w:rsidR="000764A3" w:rsidRDefault="000764A3"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Σύμφωνα πάντα με τον ίδιο, την ίδια στιγμή είδε τον 21χρονο γείτονα του να έρχεται προς το μέρος του κρατώντας μαχαίρι και φέρεται να τραυμάτισε τον 74χρονο στην κοιλιακή χώρα και στο στήθος. </w:t>
      </w:r>
    </w:p>
    <w:p w14:paraId="76E85BBC" w14:textId="1D48BA31" w:rsidR="000764A3" w:rsidRDefault="000764A3"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Στο σημείο κλήθηκε η Αστυνομία, περίπολο της οποίας μετέφερε τον 74χρονο στο Γενικό Νοσοκομείο Λεμεσού όπου κρατήθηκε για περίθαλψη των τραυμάτων του. Σύμφωνα με τους επι καθήκοντι ιατρούς η κατάσταση της υγείας του είναι εκτός κινδύνου. </w:t>
      </w:r>
    </w:p>
    <w:p w14:paraId="0A1BB7BB" w14:textId="24DAF537" w:rsidR="000764A3" w:rsidRDefault="000764A3"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Μέλη του ΤΑΕ διενήργησαν έρευνα στην οικία του 21χρονου καθώς και στο όχημα του με τη γραπτή του συγκατάθεση. Εντός της οικίας εντοπίστηκαν και παραλήφθηκαν ως τεκμήρια δύο μαχαίρια τύπου σουγιά και μια σιδερογροθιά. Στο αυτοκίνητο του εντοπίστηκε ακόμη ένα μαχαίρι τύπου σουγιά το οποίο επίσης παραλήφθηκε και κρατήθηκε ως τεκμήριο. </w:t>
      </w:r>
    </w:p>
    <w:p w14:paraId="7EFDF6E0" w14:textId="08C864B7" w:rsidR="000764A3" w:rsidRDefault="000764A3"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Ο 21χρονος συνελήφθη βάσει δικαστικού εντάλματος και </w:t>
      </w:r>
      <w:r w:rsidR="002C5A66">
        <w:rPr>
          <w:rFonts w:ascii="Arial" w:hAnsi="Arial" w:cs="Arial"/>
          <w:color w:val="000000"/>
          <w:sz w:val="24"/>
          <w:szCs w:val="24"/>
          <w:lang w:val="el-GR"/>
        </w:rPr>
        <w:t xml:space="preserve">οδηγήθηκε ενώπιον του Επαρχιακού Δικαστηρίου Λεμεσού το οποίο εξέδωσε διάταγμα πενθήμερης κράτησης του. </w:t>
      </w:r>
    </w:p>
    <w:p w14:paraId="0ACC62E0" w14:textId="5C0DAFFB" w:rsidR="002C5A66" w:rsidRDefault="002C5A66"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Το ΤΑΕ Λεμεσού συνεχίζει τις εξετάσεις. </w:t>
      </w:r>
    </w:p>
    <w:p w14:paraId="1425151D" w14:textId="77777777" w:rsidR="002C5A66" w:rsidRDefault="002C5A66" w:rsidP="00933A32">
      <w:pPr>
        <w:spacing w:before="100" w:beforeAutospacing="1" w:after="100" w:afterAutospacing="1" w:line="276" w:lineRule="auto"/>
        <w:jc w:val="both"/>
        <w:rPr>
          <w:rFonts w:ascii="Arial" w:hAnsi="Arial" w:cs="Arial"/>
          <w:color w:val="000000"/>
          <w:sz w:val="24"/>
          <w:szCs w:val="24"/>
          <w:lang w:val="el-GR"/>
        </w:rPr>
      </w:pPr>
    </w:p>
    <w:p w14:paraId="7B37F048" w14:textId="377A2BD4"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12C7" w14:textId="77777777" w:rsidR="00D42E59" w:rsidRDefault="00D42E59" w:rsidP="00404DCD">
      <w:pPr>
        <w:spacing w:after="0" w:line="240" w:lineRule="auto"/>
      </w:pPr>
      <w:r>
        <w:separator/>
      </w:r>
    </w:p>
  </w:endnote>
  <w:endnote w:type="continuationSeparator" w:id="0">
    <w:p w14:paraId="061DE667" w14:textId="77777777" w:rsidR="00D42E59" w:rsidRDefault="00D42E5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764A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764A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BC3C" w14:textId="77777777" w:rsidR="00D42E59" w:rsidRDefault="00D42E59" w:rsidP="00404DCD">
      <w:pPr>
        <w:spacing w:after="0" w:line="240" w:lineRule="auto"/>
      </w:pPr>
      <w:r>
        <w:separator/>
      </w:r>
    </w:p>
  </w:footnote>
  <w:footnote w:type="continuationSeparator" w:id="0">
    <w:p w14:paraId="46380365" w14:textId="77777777" w:rsidR="00D42E59" w:rsidRDefault="00D42E5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7A3EF36E" w:rsidR="00C95152" w:rsidRDefault="00600878">
        <w:pPr>
          <w:pStyle w:val="Header"/>
          <w:jc w:val="center"/>
        </w:pPr>
        <w:r>
          <w:fldChar w:fldCharType="begin"/>
        </w:r>
        <w:r w:rsidR="008104AE">
          <w:instrText xml:space="preserve"> PAGE   \* MERGEFORMAT </w:instrText>
        </w:r>
        <w:r>
          <w:fldChar w:fldCharType="separate"/>
        </w:r>
        <w:r w:rsidR="002C5A66">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764A3"/>
    <w:rsid w:val="00081139"/>
    <w:rsid w:val="000A5670"/>
    <w:rsid w:val="000C4133"/>
    <w:rsid w:val="000D0886"/>
    <w:rsid w:val="000D6A39"/>
    <w:rsid w:val="000F0DE2"/>
    <w:rsid w:val="00110882"/>
    <w:rsid w:val="001146B8"/>
    <w:rsid w:val="001249E0"/>
    <w:rsid w:val="00126482"/>
    <w:rsid w:val="0013540A"/>
    <w:rsid w:val="001676C1"/>
    <w:rsid w:val="001754CE"/>
    <w:rsid w:val="00192C96"/>
    <w:rsid w:val="00192FD6"/>
    <w:rsid w:val="00194106"/>
    <w:rsid w:val="00195885"/>
    <w:rsid w:val="001A39B6"/>
    <w:rsid w:val="001B124E"/>
    <w:rsid w:val="001B2A70"/>
    <w:rsid w:val="001B5CFA"/>
    <w:rsid w:val="001C3C06"/>
    <w:rsid w:val="001F47FF"/>
    <w:rsid w:val="0021063D"/>
    <w:rsid w:val="0021212C"/>
    <w:rsid w:val="00221350"/>
    <w:rsid w:val="00232EF4"/>
    <w:rsid w:val="00237EB9"/>
    <w:rsid w:val="00241382"/>
    <w:rsid w:val="00270F3D"/>
    <w:rsid w:val="0027124F"/>
    <w:rsid w:val="002A36B7"/>
    <w:rsid w:val="002C5A66"/>
    <w:rsid w:val="002C7373"/>
    <w:rsid w:val="002C7E78"/>
    <w:rsid w:val="002D2AF6"/>
    <w:rsid w:val="002D2B6C"/>
    <w:rsid w:val="002E0F35"/>
    <w:rsid w:val="00313BCE"/>
    <w:rsid w:val="00320FCF"/>
    <w:rsid w:val="003215A4"/>
    <w:rsid w:val="00327087"/>
    <w:rsid w:val="00346F9C"/>
    <w:rsid w:val="00360C82"/>
    <w:rsid w:val="003640D2"/>
    <w:rsid w:val="00365EE5"/>
    <w:rsid w:val="00371B6F"/>
    <w:rsid w:val="0037600D"/>
    <w:rsid w:val="00385ECF"/>
    <w:rsid w:val="003865EE"/>
    <w:rsid w:val="003E4843"/>
    <w:rsid w:val="003F28D6"/>
    <w:rsid w:val="00404DCD"/>
    <w:rsid w:val="004059E7"/>
    <w:rsid w:val="004141AB"/>
    <w:rsid w:val="00422117"/>
    <w:rsid w:val="00426350"/>
    <w:rsid w:val="00471CB5"/>
    <w:rsid w:val="00472E46"/>
    <w:rsid w:val="004848E3"/>
    <w:rsid w:val="00484999"/>
    <w:rsid w:val="0048611F"/>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26A67"/>
    <w:rsid w:val="00636DD6"/>
    <w:rsid w:val="00657EC0"/>
    <w:rsid w:val="006A42B0"/>
    <w:rsid w:val="006A5A67"/>
    <w:rsid w:val="006A635A"/>
    <w:rsid w:val="006B0D81"/>
    <w:rsid w:val="006B24E3"/>
    <w:rsid w:val="006D694A"/>
    <w:rsid w:val="006E6ACA"/>
    <w:rsid w:val="006E70F8"/>
    <w:rsid w:val="006F2CC6"/>
    <w:rsid w:val="006F33EC"/>
    <w:rsid w:val="006F450A"/>
    <w:rsid w:val="00714C62"/>
    <w:rsid w:val="00715BB3"/>
    <w:rsid w:val="00742DB4"/>
    <w:rsid w:val="00746D20"/>
    <w:rsid w:val="00751061"/>
    <w:rsid w:val="00765D18"/>
    <w:rsid w:val="0078196F"/>
    <w:rsid w:val="007852D4"/>
    <w:rsid w:val="00795115"/>
    <w:rsid w:val="007A0C22"/>
    <w:rsid w:val="007B0467"/>
    <w:rsid w:val="007B2A4A"/>
    <w:rsid w:val="007B32FE"/>
    <w:rsid w:val="007D5169"/>
    <w:rsid w:val="007F6141"/>
    <w:rsid w:val="008104AE"/>
    <w:rsid w:val="00820569"/>
    <w:rsid w:val="008749D3"/>
    <w:rsid w:val="008A2CCD"/>
    <w:rsid w:val="008C3419"/>
    <w:rsid w:val="008D0965"/>
    <w:rsid w:val="00933A32"/>
    <w:rsid w:val="0093510B"/>
    <w:rsid w:val="00955499"/>
    <w:rsid w:val="0096009D"/>
    <w:rsid w:val="009853F2"/>
    <w:rsid w:val="00991DAF"/>
    <w:rsid w:val="00996092"/>
    <w:rsid w:val="009B30D1"/>
    <w:rsid w:val="009B4EDD"/>
    <w:rsid w:val="009C570B"/>
    <w:rsid w:val="009F4C30"/>
    <w:rsid w:val="00A01D40"/>
    <w:rsid w:val="00A30B08"/>
    <w:rsid w:val="00A571B5"/>
    <w:rsid w:val="00A618C0"/>
    <w:rsid w:val="00A61AFE"/>
    <w:rsid w:val="00A64FC4"/>
    <w:rsid w:val="00A819F3"/>
    <w:rsid w:val="00A93AE2"/>
    <w:rsid w:val="00AB3E50"/>
    <w:rsid w:val="00AD7EFA"/>
    <w:rsid w:val="00AF65D5"/>
    <w:rsid w:val="00B01A55"/>
    <w:rsid w:val="00B10ADB"/>
    <w:rsid w:val="00B259BD"/>
    <w:rsid w:val="00B36715"/>
    <w:rsid w:val="00B62CBA"/>
    <w:rsid w:val="00B66E36"/>
    <w:rsid w:val="00B83671"/>
    <w:rsid w:val="00B94AF0"/>
    <w:rsid w:val="00BA1F66"/>
    <w:rsid w:val="00BB1A70"/>
    <w:rsid w:val="00BB37AA"/>
    <w:rsid w:val="00BB4DCE"/>
    <w:rsid w:val="00BD7B9F"/>
    <w:rsid w:val="00BE6601"/>
    <w:rsid w:val="00BF41AD"/>
    <w:rsid w:val="00C03D1B"/>
    <w:rsid w:val="00C141EA"/>
    <w:rsid w:val="00C5428B"/>
    <w:rsid w:val="00C8195C"/>
    <w:rsid w:val="00C81E2C"/>
    <w:rsid w:val="00C95152"/>
    <w:rsid w:val="00CA298E"/>
    <w:rsid w:val="00CA4376"/>
    <w:rsid w:val="00CC0EA3"/>
    <w:rsid w:val="00CC356E"/>
    <w:rsid w:val="00D00251"/>
    <w:rsid w:val="00D05B59"/>
    <w:rsid w:val="00D05CA0"/>
    <w:rsid w:val="00D3076E"/>
    <w:rsid w:val="00D42E59"/>
    <w:rsid w:val="00D54FB7"/>
    <w:rsid w:val="00D614E3"/>
    <w:rsid w:val="00D6514A"/>
    <w:rsid w:val="00D76280"/>
    <w:rsid w:val="00DB7912"/>
    <w:rsid w:val="00DE3B72"/>
    <w:rsid w:val="00DE6F76"/>
    <w:rsid w:val="00E03369"/>
    <w:rsid w:val="00E05146"/>
    <w:rsid w:val="00E12E9A"/>
    <w:rsid w:val="00E20D90"/>
    <w:rsid w:val="00E24190"/>
    <w:rsid w:val="00E25788"/>
    <w:rsid w:val="00E526B4"/>
    <w:rsid w:val="00E547C7"/>
    <w:rsid w:val="00E67BC3"/>
    <w:rsid w:val="00E9625C"/>
    <w:rsid w:val="00EA55D2"/>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F33C-F4D4-4457-976C-13CFB7D5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2021-07-19T04:28:00Z</cp:lastPrinted>
  <dcterms:created xsi:type="dcterms:W3CDTF">2021-07-23T11:35:00Z</dcterms:created>
  <dcterms:modified xsi:type="dcterms:W3CDTF">2021-07-23T11:35:00Z</dcterms:modified>
</cp:coreProperties>
</file>